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8F7D" w14:textId="77777777" w:rsidR="00424256" w:rsidRPr="00424256" w:rsidRDefault="00424256" w:rsidP="00424256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424256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br/>
        <w:t> | </w:t>
      </w:r>
      <w:hyperlink r:id="rId5" w:history="1">
        <w:r w:rsidRPr="00424256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CITY Home</w:t>
        </w:r>
      </w:hyperlink>
      <w:r w:rsidRPr="00424256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  <w:hyperlink r:id="rId6" w:history="1">
        <w:r w:rsidRPr="00424256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Site Guide</w:t>
        </w:r>
      </w:hyperlink>
      <w:r w:rsidRPr="00424256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</w:p>
    <w:p w14:paraId="3FD97944" w14:textId="77777777" w:rsidR="00424256" w:rsidRPr="00424256" w:rsidRDefault="00424256" w:rsidP="00424256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424256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Thursday 16 August 2018</w:t>
      </w:r>
    </w:p>
    <w:p w14:paraId="150DEACA" w14:textId="77777777" w:rsidR="00424256" w:rsidRPr="00424256" w:rsidRDefault="00424256" w:rsidP="00424256">
      <w:pPr>
        <w:shd w:val="clear" w:color="auto" w:fill="B9CF00"/>
        <w:spacing w:after="0" w:line="450" w:lineRule="atLeast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</w:pPr>
      <w:r w:rsidRPr="00424256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  <w:t>Procurement Portal</w:t>
      </w:r>
    </w:p>
    <w:p w14:paraId="51F50CFE" w14:textId="77777777" w:rsidR="00424256" w:rsidRPr="00424256" w:rsidRDefault="00424256" w:rsidP="00424256">
      <w:pPr>
        <w:shd w:val="clear" w:color="auto" w:fill="B9CF00"/>
        <w:spacing w:after="0" w:line="450" w:lineRule="atLeast"/>
        <w:textAlignment w:val="center"/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</w:pPr>
      <w:r w:rsidRPr="00424256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| Welcome </w:t>
      </w:r>
      <w:r w:rsidRPr="00424256"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en-ZA"/>
        </w:rPr>
        <w:t>pressly@proudlysa.co.za</w:t>
      </w:r>
      <w:r w:rsidRPr="00424256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 </w:t>
      </w:r>
      <w:hyperlink r:id="rId7" w:history="1">
        <w:r w:rsidRPr="00424256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lang w:eastAsia="en-ZA"/>
          </w:rPr>
          <w:t>Logout</w:t>
        </w:r>
      </w:hyperlink>
      <w:r w:rsidRPr="00424256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</w:t>
      </w:r>
    </w:p>
    <w:p w14:paraId="41003C4C" w14:textId="77777777" w:rsidR="00424256" w:rsidRPr="00424256" w:rsidRDefault="00424256" w:rsidP="00424256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8" w:history="1">
        <w:r w:rsidRPr="0042425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Home</w:t>
        </w:r>
      </w:hyperlink>
    </w:p>
    <w:p w14:paraId="41160926" w14:textId="77777777" w:rsidR="00424256" w:rsidRPr="00424256" w:rsidRDefault="00424256" w:rsidP="00424256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9" w:history="1">
        <w:r w:rsidRPr="0042425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RFQ</w:t>
        </w:r>
      </w:hyperlink>
    </w:p>
    <w:p w14:paraId="0569D2F8" w14:textId="77777777" w:rsidR="00424256" w:rsidRPr="00424256" w:rsidRDefault="00424256" w:rsidP="00424256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0" w:history="1">
        <w:r w:rsidRPr="0042425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Awards</w:t>
        </w:r>
      </w:hyperlink>
    </w:p>
    <w:p w14:paraId="47CF379B" w14:textId="77777777" w:rsidR="00424256" w:rsidRPr="00424256" w:rsidRDefault="00424256" w:rsidP="00424256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1" w:history="1">
        <w:r w:rsidRPr="0042425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Profile</w:t>
        </w:r>
      </w:hyperlink>
    </w:p>
    <w:p w14:paraId="73950208" w14:textId="77777777" w:rsidR="00424256" w:rsidRPr="00424256" w:rsidRDefault="00424256" w:rsidP="00424256">
      <w:pPr>
        <w:shd w:val="clear" w:color="auto" w:fill="FFFFFF"/>
        <w:spacing w:beforeAutospacing="1" w:after="100" w:afterAutospacing="1" w:line="240" w:lineRule="auto"/>
        <w:textAlignment w:val="center"/>
        <w:rPr>
          <w:rFonts w:ascii="Arial" w:eastAsia="Times New Roman" w:hAnsi="Arial" w:cs="Arial"/>
          <w:color w:val="808080"/>
          <w:sz w:val="16"/>
          <w:szCs w:val="16"/>
          <w:lang w:eastAsia="en-ZA"/>
        </w:rPr>
      </w:pPr>
      <w:hyperlink r:id="rId12" w:history="1">
        <w:r w:rsidRPr="0042425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Edit Profile</w:t>
        </w:r>
      </w:hyperlink>
      <w:r w:rsidRPr="00424256">
        <w:rPr>
          <w:rFonts w:ascii="Arial" w:eastAsia="Times New Roman" w:hAnsi="Arial" w:cs="Arial"/>
          <w:color w:val="808080"/>
          <w:sz w:val="16"/>
          <w:szCs w:val="16"/>
          <w:lang w:eastAsia="en-ZA"/>
        </w:rPr>
        <w:br/>
      </w:r>
      <w:hyperlink r:id="rId13" w:history="1">
        <w:r w:rsidRPr="0042425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Change Password</w:t>
        </w:r>
      </w:hyperlink>
    </w:p>
    <w:p w14:paraId="367BED1C" w14:textId="77777777" w:rsidR="00424256" w:rsidRPr="00424256" w:rsidRDefault="00424256" w:rsidP="0042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4B441CEB" w14:textId="77777777" w:rsidR="00424256" w:rsidRPr="00424256" w:rsidRDefault="00424256" w:rsidP="00424256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</w:t>
      </w:r>
    </w:p>
    <w:p w14:paraId="0F1643BB" w14:textId="77777777" w:rsidR="00424256" w:rsidRPr="00424256" w:rsidRDefault="00424256" w:rsidP="00424256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424256">
        <w:rPr>
          <w:rFonts w:ascii="Verdana" w:eastAsia="Times New Roman" w:hAnsi="Verdana" w:cs="Times New Roman"/>
          <w:noProof/>
          <w:color w:val="333333"/>
          <w:sz w:val="16"/>
          <w:szCs w:val="16"/>
          <w:lang w:eastAsia="en-ZA"/>
        </w:rPr>
        <w:drawing>
          <wp:inline distT="0" distB="0" distL="0" distR="0" wp14:anchorId="6E970450" wp14:editId="328D716A">
            <wp:extent cx="304800" cy="304800"/>
            <wp:effectExtent l="0" t="0" r="0" b="0"/>
            <wp:docPr id="4" name="Picture 4" descr="http://web1.capetown.gov.za/web1/ProcurementPortal/Content/Images/icon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1.capetown.gov.za/web1/ProcurementPortal/Content/Images/icon-pri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 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 Print</w:t>
      </w:r>
    </w:p>
    <w:p w14:paraId="64312709" w14:textId="77777777" w:rsidR="00424256" w:rsidRPr="00424256" w:rsidRDefault="00424256" w:rsidP="00424256">
      <w:pPr>
        <w:spacing w:after="24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</w:p>
    <w:p w14:paraId="4CB376C2" w14:textId="77777777" w:rsidR="00424256" w:rsidRPr="00424256" w:rsidRDefault="00424256" w:rsidP="00424256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RFQ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TypeGoods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GoodsFURNITURE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&amp; ACCESSORIES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Reference NumberGL11900084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TitleHigh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back chairs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Description15 each x high back chairs 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Specification* specifications: the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myciti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control centre is urgently in need of high back chairs :- extremely important : supplier to please provide chairs that have:- * unique lumbar and neck support * durable for use over lengthy periods (for usage over 24 hour shifts) * height adjustment mechanisms * multi adjustable armrests * a weight capacity of up to 120kg * fabric finish or equivalent (not leather or pleather) * guarantee * supplier to provide photos. Motivation: 1. Staff in the control centre works a </w:t>
      </w:r>
      <w:proofErr w:type="gram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24 hour</w:t>
      </w:r>
      <w:proofErr w:type="gram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shift, 24/7 2. For occupational health and safety reasons # the current state of the chairs, has resulted in staff falling from the chairs injuring themselves, is smelly and unsightly qty: 15 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Delivery Date2018/08/31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Delivery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ToSupport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Services SUSE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Delivery Address0000 Transport Management Centre,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Cnr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Smart &amp; Hugo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Streets,Goodwood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Contact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PersonCHERYL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FREDERICKS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Telephone Number0214003661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Cell Number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Date2018/08/23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Time12:00 PM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Fax0214009236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 2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Email AddressGL1.Quotations@capetown.gov.za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Buyer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DetailsR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. </w:t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Geysman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Phone0214009236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AttachmentsNo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Attachments</w:t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NOTEOn</w:t>
      </w:r>
      <w:proofErr w:type="spellEnd"/>
      <w:r w:rsidRPr="00424256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1 August 2018 the City of Cape Town went live with e-Procurement which was piloted with 3 commodities: Clothing, Building Hardware and IS&amp;T. No manual submissions will be accepted for these commodities and suppliers must log in to e-Services portal to access RFQs.</w:t>
      </w:r>
    </w:p>
    <w:p w14:paraId="1BDFDF4C" w14:textId="77777777" w:rsidR="00586D5C" w:rsidRDefault="00586D5C">
      <w:bookmarkStart w:id="0" w:name="_GoBack"/>
      <w:bookmarkEnd w:id="0"/>
    </w:p>
    <w:sectPr w:rsidR="005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DF2"/>
    <w:multiLevelType w:val="multilevel"/>
    <w:tmpl w:val="57E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56"/>
    <w:rsid w:val="00424256"/>
    <w:rsid w:val="005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62EB"/>
  <w15:chartTrackingRefBased/>
  <w15:docId w15:val="{992166E2-CA39-4E61-AEA7-73F66331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3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92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  <w:divsChild>
            <w:div w:id="11605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capetown.gov.za/web1/ProcurementPortal/" TargetMode="External"/><Relationship Id="rId13" Type="http://schemas.openxmlformats.org/officeDocument/2006/relationships/hyperlink" Target="http://web1.capetown.gov.za/web1/ProcurementPortal/Account/ChangePass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1.capetown.gov.za/web1/ProcurementPortal/Account/LogOff" TargetMode="External"/><Relationship Id="rId12" Type="http://schemas.openxmlformats.org/officeDocument/2006/relationships/hyperlink" Target="http://web1.capetown.gov.za/web1/ProcurementPortal/Account/EditPro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etown.gov.za/general/help" TargetMode="External"/><Relationship Id="rId11" Type="http://schemas.openxmlformats.org/officeDocument/2006/relationships/hyperlink" Target="http://web1.capetown.gov.za/web1/ProcurementPortal/RFQ/Details/152694" TargetMode="External"/><Relationship Id="rId5" Type="http://schemas.openxmlformats.org/officeDocument/2006/relationships/hyperlink" Target="http://www.capetown.gov.z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1.capetown.gov.za/web1/ProcurementPortal/Award/View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1.capetown.gov.za/web1/ProcurementPortal/RFQ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Pressly Mokhare</dc:creator>
  <cp:keywords/>
  <dc:description/>
  <cp:lastModifiedBy>Pressly Mokhare</cp:lastModifiedBy>
  <cp:revision>1</cp:revision>
  <dcterms:created xsi:type="dcterms:W3CDTF">2018-08-16T09:19:00Z</dcterms:created>
  <dcterms:modified xsi:type="dcterms:W3CDTF">2018-08-16T09:21:00Z</dcterms:modified>
</cp:coreProperties>
</file>